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80E8D" w14:textId="564C900F" w:rsidR="00506505" w:rsidRPr="00506505" w:rsidRDefault="00506505" w:rsidP="00506505">
      <w:pPr>
        <w:rPr>
          <w:rFonts w:ascii="Helvetica" w:eastAsia="Times New Roman" w:hAnsi="Helvetica" w:cs="Times New Roman"/>
          <w:color w:val="202020"/>
          <w:kern w:val="0"/>
          <w14:ligatures w14:val="none"/>
        </w:rPr>
      </w:pPr>
      <w:r w:rsidRPr="00506505">
        <w:rPr>
          <w:rFonts w:ascii="Helvetica" w:eastAsia="Times New Roman" w:hAnsi="Helvetica" w:cs="Times New Roman"/>
          <w:color w:val="202020"/>
          <w:kern w:val="0"/>
          <w14:ligatures w14:val="none"/>
        </w:rPr>
        <w:t>An Annual Notice of Coverage (ANOC) is sent out by your Medicare Advantage Plan or Part D plan and provides information about changes to your coverage in the upcoming year. It’s usually sent out around September since it can help you decide if you want to change your coverage during Medicare’s Fall Open Enrollment period, which runs from October 15th to December 7th.</w:t>
      </w:r>
    </w:p>
    <w:p w14:paraId="63F2EFB7" w14:textId="77777777" w:rsidR="00506505" w:rsidRPr="00506505" w:rsidRDefault="00506505" w:rsidP="00506505">
      <w:pPr>
        <w:rPr>
          <w:rFonts w:ascii="Helvetica" w:eastAsia="Times New Roman" w:hAnsi="Helvetica" w:cs="Times New Roman"/>
          <w:b/>
          <w:bCs/>
          <w:color w:val="202020"/>
          <w:kern w:val="0"/>
          <w14:ligatures w14:val="none"/>
        </w:rPr>
      </w:pPr>
      <w:r w:rsidRPr="00506505">
        <w:rPr>
          <w:rFonts w:ascii="Helvetica" w:eastAsia="Times New Roman" w:hAnsi="Helvetica" w:cs="Times New Roman"/>
          <w:b/>
          <w:bCs/>
          <w:color w:val="202020"/>
          <w:kern w:val="0"/>
          <w14:ligatures w14:val="none"/>
        </w:rPr>
        <w:t>There are three kinds of changes to look for in an ANOC:</w:t>
      </w:r>
    </w:p>
    <w:p w14:paraId="79E33E08" w14:textId="77777777" w:rsidR="00506505" w:rsidRPr="00506505" w:rsidRDefault="00506505" w:rsidP="00506505">
      <w:pPr>
        <w:spacing w:after="0"/>
        <w:rPr>
          <w:rFonts w:ascii="Helvetica" w:eastAsia="Times New Roman" w:hAnsi="Helvetica" w:cs="Times New Roman"/>
          <w:color w:val="202020"/>
          <w:kern w:val="0"/>
          <w14:ligatures w14:val="none"/>
        </w:rPr>
      </w:pPr>
      <w:r w:rsidRPr="00506505">
        <w:rPr>
          <w:rFonts w:ascii="Helvetica" w:eastAsia="Times New Roman" w:hAnsi="Helvetica" w:cs="Times New Roman"/>
          <w:color w:val="202020"/>
          <w:kern w:val="0"/>
          <w14:ligatures w14:val="none"/>
        </w:rPr>
        <w:t>•</w:t>
      </w:r>
      <w:r w:rsidRPr="00506505">
        <w:rPr>
          <w:rFonts w:ascii="Helvetica" w:eastAsia="Times New Roman" w:hAnsi="Helvetica" w:cs="Times New Roman"/>
          <w:color w:val="202020"/>
          <w:kern w:val="0"/>
          <w14:ligatures w14:val="none"/>
        </w:rPr>
        <w:tab/>
        <w:t>Changes to your plan’s costs like premiums, deductibles, and copays.</w:t>
      </w:r>
    </w:p>
    <w:p w14:paraId="275C0B13" w14:textId="77777777" w:rsidR="00506505" w:rsidRDefault="00506505" w:rsidP="00506505">
      <w:pPr>
        <w:spacing w:after="0"/>
        <w:rPr>
          <w:rFonts w:ascii="Helvetica" w:eastAsia="Times New Roman" w:hAnsi="Helvetica" w:cs="Times New Roman"/>
          <w:color w:val="202020"/>
          <w:kern w:val="0"/>
          <w14:ligatures w14:val="none"/>
        </w:rPr>
      </w:pPr>
      <w:r w:rsidRPr="00506505">
        <w:rPr>
          <w:rFonts w:ascii="Helvetica" w:eastAsia="Times New Roman" w:hAnsi="Helvetica" w:cs="Times New Roman"/>
          <w:color w:val="202020"/>
          <w:kern w:val="0"/>
          <w14:ligatures w14:val="none"/>
        </w:rPr>
        <w:t>•</w:t>
      </w:r>
      <w:r w:rsidRPr="00506505">
        <w:rPr>
          <w:rFonts w:ascii="Helvetica" w:eastAsia="Times New Roman" w:hAnsi="Helvetica" w:cs="Times New Roman"/>
          <w:color w:val="202020"/>
          <w:kern w:val="0"/>
          <w14:ligatures w14:val="none"/>
        </w:rPr>
        <w:tab/>
        <w:t>Changes to the plan’s network that might affect coverage for your current</w:t>
      </w:r>
    </w:p>
    <w:p w14:paraId="1DCFB118" w14:textId="74F1BAED" w:rsidR="00506505" w:rsidRPr="00506505" w:rsidRDefault="00506505" w:rsidP="00506505">
      <w:pPr>
        <w:spacing w:after="0"/>
        <w:rPr>
          <w:rFonts w:ascii="Helvetica" w:eastAsia="Times New Roman" w:hAnsi="Helvetica" w:cs="Times New Roman"/>
          <w:color w:val="202020"/>
          <w:kern w:val="0"/>
          <w14:ligatures w14:val="none"/>
        </w:rPr>
      </w:pPr>
      <w:r>
        <w:rPr>
          <w:rFonts w:ascii="Helvetica" w:eastAsia="Times New Roman" w:hAnsi="Helvetica" w:cs="Times New Roman"/>
          <w:color w:val="202020"/>
          <w:kern w:val="0"/>
          <w14:ligatures w14:val="none"/>
        </w:rPr>
        <w:t xml:space="preserve">     </w:t>
      </w:r>
      <w:r w:rsidRPr="00506505">
        <w:rPr>
          <w:rFonts w:ascii="Helvetica" w:eastAsia="Times New Roman" w:hAnsi="Helvetica" w:cs="Times New Roman"/>
          <w:color w:val="202020"/>
          <w:kern w:val="0"/>
          <w14:ligatures w14:val="none"/>
        </w:rPr>
        <w:t xml:space="preserve"> </w:t>
      </w:r>
      <w:r>
        <w:rPr>
          <w:rFonts w:ascii="Helvetica" w:eastAsia="Times New Roman" w:hAnsi="Helvetica" w:cs="Times New Roman"/>
          <w:color w:val="202020"/>
          <w:kern w:val="0"/>
          <w14:ligatures w14:val="none"/>
        </w:rPr>
        <w:t xml:space="preserve">     </w:t>
      </w:r>
      <w:r w:rsidRPr="00506505">
        <w:rPr>
          <w:rFonts w:ascii="Helvetica" w:eastAsia="Times New Roman" w:hAnsi="Helvetica" w:cs="Times New Roman"/>
          <w:color w:val="202020"/>
          <w:kern w:val="0"/>
          <w14:ligatures w14:val="none"/>
        </w:rPr>
        <w:t>providers and pharmacies</w:t>
      </w:r>
    </w:p>
    <w:p w14:paraId="3BB58D6F" w14:textId="77777777" w:rsidR="00506505" w:rsidRDefault="00506505" w:rsidP="00506505">
      <w:pPr>
        <w:spacing w:after="0"/>
        <w:rPr>
          <w:rFonts w:ascii="Helvetica" w:eastAsia="Times New Roman" w:hAnsi="Helvetica" w:cs="Times New Roman"/>
          <w:color w:val="202020"/>
          <w:kern w:val="0"/>
          <w14:ligatures w14:val="none"/>
        </w:rPr>
      </w:pPr>
      <w:r w:rsidRPr="00506505">
        <w:rPr>
          <w:rFonts w:ascii="Helvetica" w:eastAsia="Times New Roman" w:hAnsi="Helvetica" w:cs="Times New Roman"/>
          <w:color w:val="202020"/>
          <w:kern w:val="0"/>
          <w14:ligatures w14:val="none"/>
        </w:rPr>
        <w:t>•</w:t>
      </w:r>
      <w:r w:rsidRPr="00506505">
        <w:rPr>
          <w:rFonts w:ascii="Helvetica" w:eastAsia="Times New Roman" w:hAnsi="Helvetica" w:cs="Times New Roman"/>
          <w:color w:val="202020"/>
          <w:kern w:val="0"/>
          <w14:ligatures w14:val="none"/>
        </w:rPr>
        <w:tab/>
        <w:t xml:space="preserve">Changes to the plan’s formulary that might affect coverage of your current drugs </w:t>
      </w:r>
    </w:p>
    <w:p w14:paraId="43C9A6AF" w14:textId="4497AC56" w:rsidR="00506505" w:rsidRDefault="00506505" w:rsidP="00506505">
      <w:pPr>
        <w:spacing w:after="0"/>
        <w:rPr>
          <w:rFonts w:ascii="Helvetica" w:eastAsia="Times New Roman" w:hAnsi="Helvetica" w:cs="Times New Roman"/>
          <w:color w:val="202020"/>
          <w:kern w:val="0"/>
          <w14:ligatures w14:val="none"/>
        </w:rPr>
      </w:pPr>
      <w:r>
        <w:rPr>
          <w:rFonts w:ascii="Helvetica" w:eastAsia="Times New Roman" w:hAnsi="Helvetica" w:cs="Times New Roman"/>
          <w:color w:val="202020"/>
          <w:kern w:val="0"/>
          <w14:ligatures w14:val="none"/>
        </w:rPr>
        <w:t xml:space="preserve">           </w:t>
      </w:r>
      <w:r w:rsidRPr="00506505">
        <w:rPr>
          <w:rFonts w:ascii="Helvetica" w:eastAsia="Times New Roman" w:hAnsi="Helvetica" w:cs="Times New Roman"/>
          <w:color w:val="202020"/>
          <w:kern w:val="0"/>
          <w14:ligatures w14:val="none"/>
        </w:rPr>
        <w:t>or their prices.</w:t>
      </w:r>
    </w:p>
    <w:p w14:paraId="5C6EAC27" w14:textId="77777777" w:rsidR="00506505" w:rsidRPr="00506505" w:rsidRDefault="00506505" w:rsidP="00506505">
      <w:pPr>
        <w:spacing w:after="0"/>
        <w:rPr>
          <w:rFonts w:ascii="Helvetica" w:eastAsia="Times New Roman" w:hAnsi="Helvetica" w:cs="Times New Roman"/>
          <w:color w:val="202020"/>
          <w:kern w:val="0"/>
          <w14:ligatures w14:val="none"/>
        </w:rPr>
      </w:pPr>
    </w:p>
    <w:p w14:paraId="35083374" w14:textId="6494BA9D" w:rsidR="00506505" w:rsidRPr="00506505" w:rsidRDefault="00506505" w:rsidP="00506505">
      <w:pPr>
        <w:rPr>
          <w:rFonts w:ascii="Helvetica" w:eastAsia="Times New Roman" w:hAnsi="Helvetica" w:cs="Times New Roman"/>
          <w:color w:val="202020"/>
          <w:kern w:val="0"/>
          <w14:ligatures w14:val="none"/>
        </w:rPr>
      </w:pPr>
      <w:r w:rsidRPr="00506505">
        <w:rPr>
          <w:rFonts w:ascii="Helvetica" w:eastAsia="Times New Roman" w:hAnsi="Helvetica" w:cs="Times New Roman"/>
          <w:color w:val="202020"/>
          <w:kern w:val="0"/>
          <w14:ligatures w14:val="none"/>
        </w:rPr>
        <w:t>After you’ve read about the changes to your coverage coming up in the new year, you can decide if your plan will still meet your needs or want to change it during Fall Open Enrollment.</w:t>
      </w:r>
    </w:p>
    <w:p w14:paraId="486FED5C" w14:textId="16CFC8BB" w:rsidR="00506505" w:rsidRPr="00506505" w:rsidRDefault="00506505" w:rsidP="00506505">
      <w:r w:rsidRPr="00506505">
        <w:rPr>
          <w:rFonts w:ascii="Helvetica" w:eastAsia="Times New Roman" w:hAnsi="Helvetica" w:cs="Times New Roman"/>
          <w:color w:val="202020"/>
          <w:kern w:val="0"/>
          <w14:ligatures w14:val="none"/>
        </w:rPr>
        <w:t>If you haven’t received your notice by September 30th, contact your plan to request a copy</w:t>
      </w:r>
      <w:r>
        <w:rPr>
          <w:rFonts w:ascii="Helvetica" w:eastAsia="Times New Roman" w:hAnsi="Helvetica" w:cs="Times New Roman"/>
          <w:color w:val="202020"/>
          <w:kern w:val="0"/>
          <w14:ligatures w14:val="none"/>
        </w:rPr>
        <w:t xml:space="preserve"> or contact us</w:t>
      </w:r>
      <w:r w:rsidRPr="00506505">
        <w:rPr>
          <w:rFonts w:ascii="Helvetica" w:eastAsia="Times New Roman" w:hAnsi="Helvetica" w:cs="Times New Roman"/>
          <w:color w:val="202020"/>
          <w:kern w:val="0"/>
          <w14:ligatures w14:val="none"/>
        </w:rPr>
        <w:t>.</w:t>
      </w:r>
    </w:p>
    <w:sectPr w:rsidR="00506505" w:rsidRPr="00506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7136B"/>
    <w:multiLevelType w:val="multilevel"/>
    <w:tmpl w:val="3008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13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05"/>
    <w:rsid w:val="00506505"/>
    <w:rsid w:val="00AE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8EBAE3"/>
  <w15:chartTrackingRefBased/>
  <w15:docId w15:val="{887C368C-0E1A-0B45-B79B-6B26702A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505"/>
    <w:rPr>
      <w:rFonts w:eastAsiaTheme="majorEastAsia" w:cstheme="majorBidi"/>
      <w:color w:val="272727" w:themeColor="text1" w:themeTint="D8"/>
    </w:rPr>
  </w:style>
  <w:style w:type="paragraph" w:styleId="Title">
    <w:name w:val="Title"/>
    <w:basedOn w:val="Normal"/>
    <w:next w:val="Normal"/>
    <w:link w:val="TitleChar"/>
    <w:uiPriority w:val="10"/>
    <w:qFormat/>
    <w:rsid w:val="00506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505"/>
    <w:pPr>
      <w:spacing w:before="160"/>
      <w:jc w:val="center"/>
    </w:pPr>
    <w:rPr>
      <w:i/>
      <w:iCs/>
      <w:color w:val="404040" w:themeColor="text1" w:themeTint="BF"/>
    </w:rPr>
  </w:style>
  <w:style w:type="character" w:customStyle="1" w:styleId="QuoteChar">
    <w:name w:val="Quote Char"/>
    <w:basedOn w:val="DefaultParagraphFont"/>
    <w:link w:val="Quote"/>
    <w:uiPriority w:val="29"/>
    <w:rsid w:val="00506505"/>
    <w:rPr>
      <w:i/>
      <w:iCs/>
      <w:color w:val="404040" w:themeColor="text1" w:themeTint="BF"/>
    </w:rPr>
  </w:style>
  <w:style w:type="paragraph" w:styleId="ListParagraph">
    <w:name w:val="List Paragraph"/>
    <w:basedOn w:val="Normal"/>
    <w:uiPriority w:val="34"/>
    <w:qFormat/>
    <w:rsid w:val="00506505"/>
    <w:pPr>
      <w:ind w:left="720"/>
      <w:contextualSpacing/>
    </w:pPr>
  </w:style>
  <w:style w:type="character" w:styleId="IntenseEmphasis">
    <w:name w:val="Intense Emphasis"/>
    <w:basedOn w:val="DefaultParagraphFont"/>
    <w:uiPriority w:val="21"/>
    <w:qFormat/>
    <w:rsid w:val="00506505"/>
    <w:rPr>
      <w:i/>
      <w:iCs/>
      <w:color w:val="0F4761" w:themeColor="accent1" w:themeShade="BF"/>
    </w:rPr>
  </w:style>
  <w:style w:type="paragraph" w:styleId="IntenseQuote">
    <w:name w:val="Intense Quote"/>
    <w:basedOn w:val="Normal"/>
    <w:next w:val="Normal"/>
    <w:link w:val="IntenseQuoteChar"/>
    <w:uiPriority w:val="30"/>
    <w:qFormat/>
    <w:rsid w:val="00506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505"/>
    <w:rPr>
      <w:i/>
      <w:iCs/>
      <w:color w:val="0F4761" w:themeColor="accent1" w:themeShade="BF"/>
    </w:rPr>
  </w:style>
  <w:style w:type="character" w:styleId="IntenseReference">
    <w:name w:val="Intense Reference"/>
    <w:basedOn w:val="DefaultParagraphFont"/>
    <w:uiPriority w:val="32"/>
    <w:qFormat/>
    <w:rsid w:val="00506505"/>
    <w:rPr>
      <w:b/>
      <w:bCs/>
      <w:smallCaps/>
      <w:color w:val="0F4761" w:themeColor="accent1" w:themeShade="BF"/>
      <w:spacing w:val="5"/>
    </w:rPr>
  </w:style>
  <w:style w:type="paragraph" w:styleId="NormalWeb">
    <w:name w:val="Normal (Web)"/>
    <w:basedOn w:val="Normal"/>
    <w:uiPriority w:val="99"/>
    <w:semiHidden/>
    <w:unhideWhenUsed/>
    <w:rsid w:val="0050650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06505"/>
    <w:rPr>
      <w:color w:val="0000FF"/>
      <w:u w:val="single"/>
    </w:rPr>
  </w:style>
  <w:style w:type="character" w:styleId="Strong">
    <w:name w:val="Strong"/>
    <w:basedOn w:val="DefaultParagraphFont"/>
    <w:uiPriority w:val="22"/>
    <w:qFormat/>
    <w:rsid w:val="00506505"/>
    <w:rPr>
      <w:b/>
      <w:bCs/>
    </w:rPr>
  </w:style>
  <w:style w:type="character" w:styleId="LineNumber">
    <w:name w:val="line number"/>
    <w:basedOn w:val="DefaultParagraphFont"/>
    <w:uiPriority w:val="99"/>
    <w:semiHidden/>
    <w:unhideWhenUsed/>
    <w:rsid w:val="00506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60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842</Characters>
  <Application>Microsoft Office Word</Application>
  <DocSecurity>0</DocSecurity>
  <Lines>12</Lines>
  <Paragraphs>7</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Ledoux</dc:creator>
  <cp:keywords/>
  <dc:description/>
  <cp:lastModifiedBy>Keith Ledoux</cp:lastModifiedBy>
  <cp:revision>1</cp:revision>
  <dcterms:created xsi:type="dcterms:W3CDTF">2024-08-12T15:21:00Z</dcterms:created>
  <dcterms:modified xsi:type="dcterms:W3CDTF">2024-08-12T15:24:00Z</dcterms:modified>
</cp:coreProperties>
</file>